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BF" w:rsidRPr="00F10754" w:rsidRDefault="0026717E">
      <w:pPr>
        <w:spacing w:beforeAutospacing="1" w:after="12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</w:t>
      </w:r>
      <w:r w:rsidR="00043DD7"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техническому заданию № СКС-2022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-ХВ-ИП-6.1.19.2</w:t>
      </w:r>
      <w:r w:rsidR="007D7A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bookmarkStart w:id="0" w:name="_GoBack"/>
      <w:bookmarkEnd w:id="0"/>
    </w:p>
    <w:p w:rsidR="006C42BF" w:rsidRPr="00F10754" w:rsidRDefault="0026717E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журнал производства работ;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геодезической разбивки трассы;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 исполнительной съемки, выполненная Архитектурно-планировочным бюро.</w:t>
      </w:r>
    </w:p>
    <w:p w:rsidR="006C42BF" w:rsidRPr="00F10754" w:rsidRDefault="0026717E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пересогласованием</w:t>
      </w:r>
      <w:proofErr w:type="spellEnd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6C42BF" w:rsidRPr="00F10754" w:rsidRDefault="0026717E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устройство искусственных оснований под колодцы и камеры;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по устройству 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подбетонки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(предусмотренных проектом) под днища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днища колодцев и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элементов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;</w:t>
      </w:r>
      <w:proofErr w:type="gramEnd"/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армирование железобетонных конструкций монолитных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бетонирование стен монолитных камер и заделку (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замоноличивание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) проемов сборных железобетонных конструкций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по герметизации узлов прохода трубопроводов через стены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заделке швов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укладке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упоров и неподвижных опор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обратную засыпку после наружной гидроизоляции крышек камер и колодцев;</w:t>
      </w:r>
    </w:p>
    <w:p w:rsidR="006C42BF" w:rsidRPr="00F10754" w:rsidRDefault="0026717E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очистку колодцев.</w:t>
      </w:r>
    </w:p>
    <w:p w:rsidR="006C42BF" w:rsidRPr="00F10754" w:rsidRDefault="0026717E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испытаний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Исполнительные чертежи, в том числе:</w:t>
      </w:r>
    </w:p>
    <w:p w:rsidR="006C42BF" w:rsidRPr="00F10754" w:rsidRDefault="0026717E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бюро и нанести проложенную трассу);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восстановление благоустройства;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закрытие ордера;</w:t>
      </w:r>
    </w:p>
    <w:p w:rsidR="006C42BF" w:rsidRPr="00F10754" w:rsidRDefault="0026717E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6C42BF" w:rsidRPr="00F10754" w:rsidRDefault="0026717E">
      <w:pPr>
        <w:spacing w:before="120"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ООО «СКС» два представителя: от Заказчика – представитель ОКС, от службы эксплуатации – представитель ЦЭВС-1</w:t>
      </w:r>
      <w:r w:rsidR="00043DD7"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ЦЭВС-2</w:t>
      </w: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C42BF" w:rsidRPr="00F10754" w:rsidRDefault="006C42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C42BF" w:rsidRPr="00F1075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4605"/>
    <w:multiLevelType w:val="multilevel"/>
    <w:tmpl w:val="E4A6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01163E4"/>
    <w:multiLevelType w:val="multilevel"/>
    <w:tmpl w:val="FD206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96106F6"/>
    <w:multiLevelType w:val="multilevel"/>
    <w:tmpl w:val="65FE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2BF"/>
    <w:rsid w:val="00043DD7"/>
    <w:rsid w:val="0026717E"/>
    <w:rsid w:val="006C42BF"/>
    <w:rsid w:val="007D7A83"/>
    <w:rsid w:val="00DF1019"/>
    <w:rsid w:val="00F1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D25CF-411B-43B4-A1AD-6A812A2F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569</Words>
  <Characters>3249</Characters>
  <Application>Microsoft Office Word</Application>
  <DocSecurity>0</DocSecurity>
  <Lines>27</Lines>
  <Paragraphs>7</Paragraphs>
  <ScaleCrop>false</ScaleCrop>
  <Company>HP Inc.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24</cp:revision>
  <cp:lastPrinted>2016-03-09T06:33:00Z</cp:lastPrinted>
  <dcterms:created xsi:type="dcterms:W3CDTF">2017-01-19T06:28:00Z</dcterms:created>
  <dcterms:modified xsi:type="dcterms:W3CDTF">2022-05-16T12:44:00Z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